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F67CF" w14:textId="7996CD26" w:rsidR="00695D0D" w:rsidRPr="00695D0D" w:rsidRDefault="00695D0D" w:rsidP="00695D0D">
      <w:pPr>
        <w:jc w:val="center"/>
      </w:pPr>
      <w:bookmarkStart w:id="0" w:name="_GoBack"/>
      <w:bookmarkEnd w:id="0"/>
      <w:r w:rsidRPr="00695D0D">
        <w:t>UCHWAŁA NR …/…/202</w:t>
      </w:r>
      <w:r>
        <w:t>6</w:t>
      </w:r>
      <w:r w:rsidRPr="00695D0D">
        <w:br/>
        <w:t>RADY MIEJSKIEJ SULĘCINA</w:t>
      </w:r>
      <w:r w:rsidRPr="00695D0D">
        <w:br/>
        <w:t>z dnia ………………… 202</w:t>
      </w:r>
      <w:r>
        <w:t>6</w:t>
      </w:r>
      <w:r w:rsidRPr="00695D0D">
        <w:t xml:space="preserve"> r.</w:t>
      </w:r>
      <w:r w:rsidRPr="00695D0D">
        <w:br/>
        <w:t>w sprawie ustalenia wysokości wynagrodzenia Burmistrza Sulęcina</w:t>
      </w:r>
    </w:p>
    <w:p w14:paraId="1B4E6D42" w14:textId="639EE39D" w:rsidR="00695D0D" w:rsidRPr="00695D0D" w:rsidRDefault="00695D0D" w:rsidP="003B205B">
      <w:pPr>
        <w:jc w:val="both"/>
      </w:pPr>
      <w:r w:rsidRPr="00695D0D">
        <w:t xml:space="preserve">Na podstawie art. 18 ust. 2 pkt 2 ustawy z dnia 8 marca 1990 r. o samorządzie gminnym </w:t>
      </w:r>
      <w:r w:rsidR="00D257E5">
        <w:t>(</w:t>
      </w:r>
      <w:r w:rsidR="003B205B">
        <w:t>Dz.U.2025.1153</w:t>
      </w:r>
      <w:r w:rsidR="00D257E5">
        <w:t>)</w:t>
      </w:r>
      <w:r w:rsidR="003B205B">
        <w:t xml:space="preserve"> </w:t>
      </w:r>
      <w:proofErr w:type="gramStart"/>
      <w:r w:rsidRPr="00695D0D">
        <w:t>art</w:t>
      </w:r>
      <w:proofErr w:type="gramEnd"/>
      <w:r w:rsidRPr="00695D0D">
        <w:t>. 8 ust. 2 oraz art. 36 ust. 3 ustawy z dnia 21 listopada 2008 r. o pracownikach samorządowych (</w:t>
      </w:r>
      <w:proofErr w:type="spellStart"/>
      <w:r w:rsidRPr="00695D0D">
        <w:t>t.j</w:t>
      </w:r>
      <w:proofErr w:type="spellEnd"/>
      <w:r w:rsidRPr="00695D0D">
        <w:t xml:space="preserve">. Dz. U. </w:t>
      </w:r>
      <w:proofErr w:type="gramStart"/>
      <w:r w:rsidRPr="00695D0D">
        <w:t>z</w:t>
      </w:r>
      <w:proofErr w:type="gramEnd"/>
      <w:r w:rsidRPr="00695D0D">
        <w:t xml:space="preserve"> 2024 r. poz. 1135) oraz § 3 pkt 1 i § 6 rozporządzenia Rady Ministrów z dnia 25 października 2021 r. w sprawie wynagradzania pracowników samorządowych (Dz. U. </w:t>
      </w:r>
      <w:proofErr w:type="gramStart"/>
      <w:r w:rsidRPr="00695D0D">
        <w:t>z</w:t>
      </w:r>
      <w:proofErr w:type="gramEnd"/>
      <w:r w:rsidRPr="00695D0D">
        <w:t xml:space="preserve"> 2021 r. poz. 1960 z </w:t>
      </w:r>
      <w:proofErr w:type="spellStart"/>
      <w:r w:rsidRPr="00695D0D">
        <w:t>późn</w:t>
      </w:r>
      <w:proofErr w:type="spellEnd"/>
      <w:r w:rsidRPr="00695D0D">
        <w:t xml:space="preserve">. </w:t>
      </w:r>
      <w:proofErr w:type="gramStart"/>
      <w:r w:rsidRPr="00695D0D">
        <w:t>zm</w:t>
      </w:r>
      <w:proofErr w:type="gramEnd"/>
      <w:r w:rsidRPr="00695D0D">
        <w:t xml:space="preserve">., w brzmieniu nadanym Dz. U. z 2025 r. </w:t>
      </w:r>
      <w:proofErr w:type="gramStart"/>
      <w:r w:rsidRPr="00695D0D">
        <w:t xml:space="preserve">poz. 1260 ), </w:t>
      </w:r>
      <w:proofErr w:type="gramEnd"/>
      <w:r w:rsidRPr="00695D0D">
        <w:t>Rada Miejska Sulęcina uchwala, co następuje:</w:t>
      </w:r>
    </w:p>
    <w:p w14:paraId="2AC23686" w14:textId="7FA6D7D0" w:rsidR="00695D0D" w:rsidRPr="00695D0D" w:rsidRDefault="00695D0D" w:rsidP="00695D0D">
      <w:pPr>
        <w:jc w:val="center"/>
        <w:rPr>
          <w:b/>
          <w:bCs/>
        </w:rPr>
      </w:pPr>
      <w:r w:rsidRPr="00695D0D">
        <w:rPr>
          <w:b/>
          <w:bCs/>
        </w:rPr>
        <w:t>§1.</w:t>
      </w:r>
    </w:p>
    <w:p w14:paraId="78AD2A54" w14:textId="0DF83833" w:rsidR="00695D0D" w:rsidRPr="00695D0D" w:rsidRDefault="00695D0D" w:rsidP="00695D0D">
      <w:pPr>
        <w:numPr>
          <w:ilvl w:val="0"/>
          <w:numId w:val="2"/>
        </w:numPr>
      </w:pPr>
      <w:r w:rsidRPr="00695D0D">
        <w:t>Ustala się miesięczne wynagrodzenie Burmistrza Sulęcina na poziomie minimalnym dopuszczalnym przepisami prawa, w wysokości:</w:t>
      </w:r>
    </w:p>
    <w:p w14:paraId="14E5BD19" w14:textId="462C4FD7" w:rsidR="00695D0D" w:rsidRPr="00695D0D" w:rsidRDefault="00695D0D" w:rsidP="004A7345">
      <w:pPr>
        <w:pStyle w:val="Akapitzlist"/>
        <w:numPr>
          <w:ilvl w:val="0"/>
          <w:numId w:val="3"/>
        </w:numPr>
      </w:pPr>
      <w:proofErr w:type="gramStart"/>
      <w:r w:rsidRPr="00695D0D">
        <w:t>wynagrodzenie</w:t>
      </w:r>
      <w:proofErr w:type="gramEnd"/>
      <w:r w:rsidRPr="00695D0D">
        <w:t xml:space="preserve"> zasadnicze: </w:t>
      </w:r>
      <w:r w:rsidR="004A7345" w:rsidRPr="004A7345">
        <w:rPr>
          <w:b/>
          <w:bCs/>
        </w:rPr>
        <w:t>9 387</w:t>
      </w:r>
      <w:r w:rsidRPr="00695D0D">
        <w:rPr>
          <w:b/>
          <w:bCs/>
        </w:rPr>
        <w:t>zł</w:t>
      </w:r>
      <w:r w:rsidRPr="00695D0D">
        <w:t>,</w:t>
      </w:r>
    </w:p>
    <w:p w14:paraId="4C942E70" w14:textId="385D8D25" w:rsidR="00695D0D" w:rsidRPr="00695D0D" w:rsidRDefault="00695D0D" w:rsidP="00695D0D">
      <w:pPr>
        <w:numPr>
          <w:ilvl w:val="0"/>
          <w:numId w:val="3"/>
        </w:numPr>
        <w:tabs>
          <w:tab w:val="num" w:pos="720"/>
        </w:tabs>
      </w:pPr>
      <w:proofErr w:type="gramStart"/>
      <w:r w:rsidRPr="00695D0D">
        <w:t>dodatek</w:t>
      </w:r>
      <w:proofErr w:type="gramEnd"/>
      <w:r w:rsidRPr="00695D0D">
        <w:t xml:space="preserve"> funkcyjny: </w:t>
      </w:r>
      <w:r w:rsidR="004A7345">
        <w:rPr>
          <w:b/>
          <w:bCs/>
        </w:rPr>
        <w:t>3 042</w:t>
      </w:r>
      <w:r w:rsidRPr="00695D0D">
        <w:rPr>
          <w:b/>
          <w:bCs/>
        </w:rPr>
        <w:t xml:space="preserve"> zł</w:t>
      </w:r>
      <w:r w:rsidRPr="00695D0D">
        <w:t>,</w:t>
      </w:r>
    </w:p>
    <w:p w14:paraId="6BC66E07" w14:textId="0D5B0CFB" w:rsidR="00695D0D" w:rsidRPr="00695D0D" w:rsidRDefault="00695D0D" w:rsidP="00695D0D">
      <w:pPr>
        <w:numPr>
          <w:ilvl w:val="0"/>
          <w:numId w:val="3"/>
        </w:numPr>
        <w:tabs>
          <w:tab w:val="num" w:pos="720"/>
        </w:tabs>
      </w:pPr>
      <w:proofErr w:type="gramStart"/>
      <w:r w:rsidRPr="00695D0D">
        <w:t>dodatek</w:t>
      </w:r>
      <w:proofErr w:type="gramEnd"/>
      <w:r w:rsidRPr="00695D0D">
        <w:t xml:space="preserve"> specjalny: </w:t>
      </w:r>
      <w:r w:rsidR="004A7345">
        <w:rPr>
          <w:b/>
          <w:bCs/>
        </w:rPr>
        <w:t>2 816,10</w:t>
      </w:r>
      <w:r w:rsidRPr="00695D0D">
        <w:rPr>
          <w:b/>
          <w:bCs/>
        </w:rPr>
        <w:t xml:space="preserve"> zł</w:t>
      </w:r>
      <w:r w:rsidRPr="00695D0D">
        <w:t xml:space="preserve">, co stanowi łączną kwotę </w:t>
      </w:r>
      <w:r w:rsidR="004A7345">
        <w:rPr>
          <w:b/>
          <w:bCs/>
        </w:rPr>
        <w:t>15 245,10</w:t>
      </w:r>
      <w:r w:rsidRPr="00695D0D">
        <w:rPr>
          <w:b/>
          <w:bCs/>
        </w:rPr>
        <w:t xml:space="preserve"> zł</w:t>
      </w:r>
      <w:r w:rsidRPr="00695D0D">
        <w:t>.</w:t>
      </w:r>
    </w:p>
    <w:p w14:paraId="3677FF99" w14:textId="77777777" w:rsidR="00695D0D" w:rsidRPr="00695D0D" w:rsidRDefault="00695D0D" w:rsidP="00695D0D">
      <w:pPr>
        <w:numPr>
          <w:ilvl w:val="0"/>
          <w:numId w:val="4"/>
        </w:numPr>
      </w:pPr>
      <w:r w:rsidRPr="00695D0D">
        <w:t>Burmistrzowi Sulęcina przysługują ponadto: dodatek za wieloletnią pracę, nagrody jubileuszowe oraz inne świadczenia wynikające z odrębnych przepisów.</w:t>
      </w:r>
    </w:p>
    <w:p w14:paraId="1AE11673" w14:textId="6933B4AA" w:rsidR="00695D0D" w:rsidRPr="00695D0D" w:rsidRDefault="00695D0D" w:rsidP="00695D0D">
      <w:pPr>
        <w:jc w:val="center"/>
        <w:rPr>
          <w:b/>
          <w:bCs/>
        </w:rPr>
      </w:pPr>
      <w:r w:rsidRPr="00695D0D">
        <w:rPr>
          <w:b/>
          <w:bCs/>
        </w:rPr>
        <w:t>§2.</w:t>
      </w:r>
    </w:p>
    <w:p w14:paraId="34957091" w14:textId="3F257407" w:rsidR="00695D0D" w:rsidRPr="00695D0D" w:rsidRDefault="00695D0D" w:rsidP="00695D0D">
      <w:r w:rsidRPr="00695D0D">
        <w:t>Wykonanie uchwały powierza się Przewodniczącemu Rady Miejskiej Sulęcina.</w:t>
      </w:r>
    </w:p>
    <w:p w14:paraId="66737028" w14:textId="78AEE929" w:rsidR="00695D0D" w:rsidRPr="00695D0D" w:rsidRDefault="00695D0D" w:rsidP="00695D0D">
      <w:pPr>
        <w:jc w:val="center"/>
        <w:rPr>
          <w:b/>
          <w:bCs/>
        </w:rPr>
      </w:pPr>
      <w:r w:rsidRPr="00695D0D">
        <w:rPr>
          <w:b/>
          <w:bCs/>
        </w:rPr>
        <w:t>§3.</w:t>
      </w:r>
    </w:p>
    <w:p w14:paraId="640C384D" w14:textId="0D72CF22" w:rsidR="00695D0D" w:rsidRPr="00695D0D" w:rsidRDefault="00695D0D" w:rsidP="00695D0D">
      <w:r w:rsidRPr="00695D0D">
        <w:t xml:space="preserve">Traci moc uchwała nr </w:t>
      </w:r>
      <w:r w:rsidR="00616557">
        <w:t>I/</w:t>
      </w:r>
      <w:r w:rsidR="00090D8D">
        <w:t>2</w:t>
      </w:r>
      <w:r w:rsidRPr="00695D0D">
        <w:t>/2</w:t>
      </w:r>
      <w:r w:rsidR="00090D8D">
        <w:t>4 z dnia 6 maja 2024r.</w:t>
      </w:r>
      <w:r w:rsidRPr="00695D0D">
        <w:t xml:space="preserve"> Rady Miejskiej Sulęcina dotycząca wynagrodzenia burmistrza.</w:t>
      </w:r>
    </w:p>
    <w:p w14:paraId="093384C3" w14:textId="711CCB44" w:rsidR="00695D0D" w:rsidRPr="00695D0D" w:rsidRDefault="00695D0D" w:rsidP="00695D0D">
      <w:pPr>
        <w:jc w:val="center"/>
        <w:rPr>
          <w:b/>
          <w:bCs/>
        </w:rPr>
      </w:pPr>
      <w:r w:rsidRPr="00695D0D">
        <w:rPr>
          <w:b/>
          <w:bCs/>
        </w:rPr>
        <w:t>§4.</w:t>
      </w:r>
    </w:p>
    <w:p w14:paraId="43D8C2B5" w14:textId="4A45639F" w:rsidR="00695D0D" w:rsidRPr="00695D0D" w:rsidRDefault="00695D0D" w:rsidP="00695D0D">
      <w:r w:rsidRPr="00695D0D">
        <w:t>Uchwała wchodzi w życie z dniem podjęcia z mocą obowiązującą od dnia ……………….. 202</w:t>
      </w:r>
      <w:r w:rsidR="004E6040">
        <w:t>6</w:t>
      </w:r>
      <w:r w:rsidRPr="00695D0D">
        <w:t xml:space="preserve"> </w:t>
      </w:r>
      <w:proofErr w:type="gramStart"/>
      <w:r w:rsidRPr="00695D0D">
        <w:t>r</w:t>
      </w:r>
      <w:proofErr w:type="gramEnd"/>
      <w:r w:rsidRPr="00695D0D">
        <w:t>.</w:t>
      </w:r>
    </w:p>
    <w:p w14:paraId="6DB26055" w14:textId="3EB242A5" w:rsidR="00695D0D" w:rsidRPr="00695D0D" w:rsidRDefault="00695D0D" w:rsidP="00695D0D"/>
    <w:p w14:paraId="6F26A120" w14:textId="77777777" w:rsidR="00695D0D" w:rsidRPr="00695D0D" w:rsidRDefault="00695D0D" w:rsidP="00695D0D">
      <w:pPr>
        <w:jc w:val="center"/>
      </w:pPr>
      <w:r w:rsidRPr="00695D0D">
        <w:t>UZASADNIENIE</w:t>
      </w:r>
    </w:p>
    <w:p w14:paraId="38003965" w14:textId="77777777" w:rsidR="00695D0D" w:rsidRPr="00695D0D" w:rsidRDefault="00695D0D" w:rsidP="00695D0D">
      <w:pPr>
        <w:jc w:val="both"/>
      </w:pPr>
      <w:r w:rsidRPr="00695D0D">
        <w:t>Zgodnie z art. 18 ust. 2 pkt 2 ustawy o samorządzie gminnym oraz art. 8 ust. 2 ustawy o pracownikach samorządowych, wynagrodzenie Burmistrza określa Rada Gminy w drodze uchwały.</w:t>
      </w:r>
    </w:p>
    <w:p w14:paraId="566F54AB" w14:textId="77777777" w:rsidR="00E86ABE" w:rsidRDefault="00E86ABE" w:rsidP="00E86ABE">
      <w:pPr>
        <w:jc w:val="both"/>
      </w:pPr>
      <w:r>
        <w:t xml:space="preserve">W związku ze spadkiem liczby mieszkańców gminy poniżej 15 000 oraz utrzymującym się niżem demograficznym, Rada uznaje za zasadne dostosowanie </w:t>
      </w:r>
      <w:r>
        <w:lastRenderedPageBreak/>
        <w:t>poziomu wynagrodzenia Burmistrza do aktualnej skali i możliwości finansowych samorządu. Decyzja o obniżeniu wynagrodzenia o 10% stanowi wyraz odpowiedzialnego gospodarowania środkami publicznymi oraz solidarności z mieszkańcami gminy.</w:t>
      </w:r>
    </w:p>
    <w:p w14:paraId="64AE27DC" w14:textId="080FFFC3" w:rsidR="00695D0D" w:rsidRPr="00695D0D" w:rsidRDefault="00E86ABE" w:rsidP="00E86ABE">
      <w:pPr>
        <w:jc w:val="both"/>
      </w:pPr>
      <w:r>
        <w:t>Zaoszczędzone w ten sposób środki zostaną przeznaczone na zakup i instalację defibrylatorów AED w przestrzeni publicznej, co bezpośrednio przyczyni się do zwiększenia bezpieczeństwa i ochrony zdrowia mieszkańców. Uchwała łączy racjonalizację wydatków z realną inwestycją w życie i bezpieczeństwo lokalnej społeczności.</w:t>
      </w:r>
    </w:p>
    <w:p w14:paraId="083C11F8" w14:textId="77777777" w:rsidR="00695D0D" w:rsidRDefault="00695D0D" w:rsidP="00695D0D">
      <w:pPr>
        <w:jc w:val="both"/>
      </w:pPr>
      <w:r w:rsidRPr="00695D0D">
        <w:t>Podjęcie uchwały jest zasadne.</w:t>
      </w:r>
    </w:p>
    <w:p w14:paraId="68D394EF" w14:textId="77777777" w:rsidR="00E86ABE" w:rsidRDefault="00E86ABE" w:rsidP="00695D0D">
      <w:pPr>
        <w:jc w:val="both"/>
      </w:pPr>
    </w:p>
    <w:p w14:paraId="18057E67" w14:textId="77777777" w:rsidR="00E86ABE" w:rsidRDefault="00E86ABE" w:rsidP="00695D0D">
      <w:pPr>
        <w:jc w:val="both"/>
      </w:pPr>
    </w:p>
    <w:p w14:paraId="25CEE646" w14:textId="77777777" w:rsidR="00E86ABE" w:rsidRDefault="00E86ABE" w:rsidP="00695D0D">
      <w:pPr>
        <w:jc w:val="both"/>
      </w:pPr>
    </w:p>
    <w:p w14:paraId="0D64CF65" w14:textId="79171B87" w:rsidR="00E86ABE" w:rsidRDefault="00E86ABE" w:rsidP="00695D0D">
      <w:pPr>
        <w:jc w:val="both"/>
      </w:pPr>
      <w:r>
        <w:t xml:space="preserve">                                                                             Radny Gminy Sulęcin </w:t>
      </w:r>
    </w:p>
    <w:p w14:paraId="06880FCB" w14:textId="1D03332F" w:rsidR="00E86ABE" w:rsidRPr="00695D0D" w:rsidRDefault="00E86ABE" w:rsidP="00695D0D">
      <w:pPr>
        <w:jc w:val="both"/>
      </w:pPr>
      <w:r>
        <w:t xml:space="preserve">                                                                                Eliasz Kowalew </w:t>
      </w:r>
    </w:p>
    <w:p w14:paraId="6396AEFD" w14:textId="77777777" w:rsidR="007F3DF5" w:rsidRDefault="007F3DF5"/>
    <w:sectPr w:rsidR="007F3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1BC1"/>
    <w:multiLevelType w:val="multilevel"/>
    <w:tmpl w:val="038EB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985C2F"/>
    <w:multiLevelType w:val="multilevel"/>
    <w:tmpl w:val="892CC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E152BD"/>
    <w:multiLevelType w:val="multilevel"/>
    <w:tmpl w:val="ABE4FCB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>
    <w:nsid w:val="77373AD3"/>
    <w:multiLevelType w:val="multilevel"/>
    <w:tmpl w:val="F46C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0D"/>
    <w:rsid w:val="000741FF"/>
    <w:rsid w:val="00090D8D"/>
    <w:rsid w:val="000F1046"/>
    <w:rsid w:val="002834ED"/>
    <w:rsid w:val="003B205B"/>
    <w:rsid w:val="004230E7"/>
    <w:rsid w:val="004A7345"/>
    <w:rsid w:val="004E6040"/>
    <w:rsid w:val="00616557"/>
    <w:rsid w:val="00695D0D"/>
    <w:rsid w:val="007F3DF5"/>
    <w:rsid w:val="009B5ADB"/>
    <w:rsid w:val="00A268E9"/>
    <w:rsid w:val="00BF6833"/>
    <w:rsid w:val="00D257E5"/>
    <w:rsid w:val="00E2438A"/>
    <w:rsid w:val="00E82470"/>
    <w:rsid w:val="00E8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B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5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5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5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5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5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5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5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5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5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5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D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5D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5D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5D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5D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5D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5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5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5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5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5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5D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5D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5D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5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5D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5D0D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5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5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5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5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5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5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5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5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5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5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D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5D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5D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5D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5D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5D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5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5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5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5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5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5D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5D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5D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5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5D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5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Szczotkowski</dc:creator>
  <cp:lastModifiedBy>lenovo</cp:lastModifiedBy>
  <cp:revision>2</cp:revision>
  <dcterms:created xsi:type="dcterms:W3CDTF">2026-01-25T21:02:00Z</dcterms:created>
  <dcterms:modified xsi:type="dcterms:W3CDTF">2026-01-25T21:02:00Z</dcterms:modified>
</cp:coreProperties>
</file>